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04" w:rsidRPr="0085692A" w:rsidRDefault="00261F04" w:rsidP="00914A73">
      <w:pPr>
        <w:spacing w:line="300" w:lineRule="exact"/>
        <w:ind w:firstLineChars="0" w:firstLine="0"/>
        <w:rPr>
          <w:rFonts w:ascii="仿宋_GB2312" w:eastAsia="仿宋_GB2312" w:hAnsi="Times New Roman"/>
          <w:kern w:val="0"/>
        </w:rPr>
      </w:pPr>
    </w:p>
    <w:p w:rsidR="00261F04" w:rsidRDefault="00261F04" w:rsidP="00914A73">
      <w:pPr>
        <w:pStyle w:val="1"/>
        <w:rPr>
          <w:rFonts w:ascii="仿宋_GB2312" w:eastAsia="仿宋_GB2312" w:hAnsi="Times New Roman" w:cs="Times"/>
          <w:sz w:val="36"/>
          <w:szCs w:val="36"/>
        </w:rPr>
      </w:pPr>
      <w:r w:rsidRPr="0085692A">
        <w:rPr>
          <w:rFonts w:ascii="仿宋_GB2312" w:eastAsia="仿宋_GB2312" w:hAnsi="Times New Roman" w:cs="仿宋_GB2312" w:hint="eastAsia"/>
          <w:sz w:val="36"/>
          <w:szCs w:val="36"/>
        </w:rPr>
        <w:t>接收预备党员公示</w:t>
      </w:r>
    </w:p>
    <w:p w:rsidR="00261F04" w:rsidRPr="004C6105" w:rsidRDefault="00261F04" w:rsidP="00DA6E81">
      <w:pPr>
        <w:ind w:firstLine="31680"/>
      </w:pPr>
    </w:p>
    <w:p w:rsidR="00261F04" w:rsidRPr="0085692A" w:rsidRDefault="00261F04" w:rsidP="00DA6E81">
      <w:pPr>
        <w:spacing w:line="500" w:lineRule="exact"/>
        <w:ind w:firstLine="31680"/>
        <w:jc w:val="left"/>
        <w:textAlignment w:val="center"/>
        <w:rPr>
          <w:rFonts w:ascii="仿宋_GB2312" w:eastAsia="仿宋_GB2312" w:hAnsi="Times New Roman"/>
          <w:sz w:val="28"/>
          <w:szCs w:val="28"/>
        </w:rPr>
      </w:pP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经党支部考察和研究，并经</w:t>
      </w:r>
      <w:r>
        <w:rPr>
          <w:rFonts w:ascii="仿宋_GB2312" w:eastAsia="仿宋_GB2312" w:hAnsi="Times New Roman" w:cs="仿宋_GB2312" w:hint="eastAsia"/>
          <w:sz w:val="28"/>
          <w:szCs w:val="28"/>
        </w:rPr>
        <w:t>图书馆党总支</w:t>
      </w: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预审，拟于近期召开党员大会，讨论接收</w:t>
      </w:r>
      <w:r>
        <w:rPr>
          <w:rFonts w:ascii="仿宋_GB2312" w:eastAsia="仿宋_GB2312" w:hAnsi="Times New Roman" w:cs="仿宋_GB2312" w:hint="eastAsia"/>
          <w:sz w:val="28"/>
          <w:szCs w:val="28"/>
          <w:u w:val="single"/>
        </w:rPr>
        <w:t>张莎莎</w:t>
      </w: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同志为中共预备党员问题，现将</w:t>
      </w:r>
      <w:r>
        <w:rPr>
          <w:rFonts w:ascii="仿宋_GB2312" w:eastAsia="仿宋_GB2312" w:hAnsi="Times New Roman" w:cs="仿宋_GB2312" w:hint="eastAsia"/>
          <w:sz w:val="28"/>
          <w:szCs w:val="28"/>
          <w:u w:val="single"/>
        </w:rPr>
        <w:t>张莎莎</w:t>
      </w: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同志基本情况公示如下，敬请党员、群众监督，如有意见和建议，请于</w:t>
      </w:r>
      <w:r>
        <w:rPr>
          <w:rFonts w:ascii="仿宋_GB2312" w:eastAsia="仿宋_GB2312" w:hAnsi="Times New Roman" w:cs="仿宋_GB2312"/>
          <w:sz w:val="28"/>
          <w:szCs w:val="28"/>
          <w:u w:val="single"/>
        </w:rPr>
        <w:t>12</w:t>
      </w: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月</w:t>
      </w:r>
      <w:r w:rsidRPr="0085692A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cs="仿宋_GB2312"/>
          <w:sz w:val="28"/>
          <w:szCs w:val="28"/>
          <w:u w:val="single"/>
        </w:rPr>
        <w:t>03</w:t>
      </w: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日前向所在党支部、党总支或党委组织部反映。</w:t>
      </w:r>
    </w:p>
    <w:p w:rsidR="00261F04" w:rsidRPr="00DA6E81" w:rsidRDefault="00261F04" w:rsidP="00DA6E81">
      <w:pPr>
        <w:spacing w:line="500" w:lineRule="exact"/>
        <w:ind w:firstLineChars="100" w:firstLine="31680"/>
        <w:textAlignment w:val="center"/>
        <w:rPr>
          <w:rFonts w:ascii="仿宋_GB2312" w:eastAsia="仿宋_GB2312" w:hAnsi="Times New Roman"/>
          <w:sz w:val="28"/>
          <w:szCs w:val="28"/>
        </w:rPr>
      </w:pPr>
    </w:p>
    <w:tbl>
      <w:tblPr>
        <w:tblW w:w="86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92"/>
        <w:gridCol w:w="2179"/>
        <w:gridCol w:w="1365"/>
        <w:gridCol w:w="1417"/>
        <w:gridCol w:w="1866"/>
      </w:tblGrid>
      <w:tr w:rsidR="00261F04" w:rsidRPr="0085692A">
        <w:trPr>
          <w:trHeight w:val="680"/>
        </w:trPr>
        <w:tc>
          <w:tcPr>
            <w:tcW w:w="851" w:type="dxa"/>
            <w:vAlign w:val="center"/>
          </w:tcPr>
          <w:p w:rsidR="00261F04" w:rsidRPr="0085692A" w:rsidRDefault="00261F04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261F04" w:rsidRPr="0085692A" w:rsidRDefault="00261F04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179" w:type="dxa"/>
            <w:vAlign w:val="center"/>
          </w:tcPr>
          <w:p w:rsidR="00261F04" w:rsidRPr="0085692A" w:rsidRDefault="00261F04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所在班级</w:t>
            </w:r>
          </w:p>
        </w:tc>
        <w:tc>
          <w:tcPr>
            <w:tcW w:w="1365" w:type="dxa"/>
            <w:vAlign w:val="center"/>
          </w:tcPr>
          <w:p w:rsidR="00261F04" w:rsidRPr="0085692A" w:rsidRDefault="00261F04" w:rsidP="00261F04">
            <w:pPr>
              <w:autoSpaceDE w:val="0"/>
              <w:autoSpaceDN w:val="0"/>
              <w:adjustRightInd w:val="0"/>
              <w:ind w:firstLineChars="71" w:firstLine="31680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417" w:type="dxa"/>
            <w:vAlign w:val="center"/>
          </w:tcPr>
          <w:p w:rsidR="00261F04" w:rsidRPr="0085692A" w:rsidRDefault="00261F04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申请入</w:t>
            </w:r>
          </w:p>
          <w:p w:rsidR="00261F04" w:rsidRPr="0085692A" w:rsidRDefault="00261F04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党时间</w:t>
            </w:r>
          </w:p>
        </w:tc>
        <w:tc>
          <w:tcPr>
            <w:tcW w:w="1866" w:type="dxa"/>
            <w:vAlign w:val="center"/>
          </w:tcPr>
          <w:p w:rsidR="00261F04" w:rsidRPr="0085692A" w:rsidRDefault="00261F04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党校培</w:t>
            </w:r>
          </w:p>
          <w:p w:rsidR="00261F04" w:rsidRPr="0085692A" w:rsidRDefault="00261F04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训时间</w:t>
            </w:r>
          </w:p>
        </w:tc>
      </w:tr>
      <w:tr w:rsidR="00261F04" w:rsidRPr="0085692A">
        <w:trPr>
          <w:trHeight w:val="454"/>
        </w:trPr>
        <w:tc>
          <w:tcPr>
            <w:tcW w:w="851" w:type="dxa"/>
          </w:tcPr>
          <w:p w:rsidR="00261F04" w:rsidRPr="001D199A" w:rsidRDefault="00261F04" w:rsidP="001D199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张莎莎</w:t>
            </w:r>
          </w:p>
        </w:tc>
        <w:tc>
          <w:tcPr>
            <w:tcW w:w="992" w:type="dxa"/>
          </w:tcPr>
          <w:p w:rsidR="00261F04" w:rsidRPr="001D199A" w:rsidRDefault="00261F04" w:rsidP="00261F04">
            <w:pPr>
              <w:autoSpaceDE w:val="0"/>
              <w:autoSpaceDN w:val="0"/>
              <w:adjustRightInd w:val="0"/>
              <w:ind w:firstLineChars="58" w:firstLine="3168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女</w:t>
            </w:r>
          </w:p>
        </w:tc>
        <w:tc>
          <w:tcPr>
            <w:tcW w:w="2179" w:type="dxa"/>
          </w:tcPr>
          <w:p w:rsidR="00261F04" w:rsidRPr="001D199A" w:rsidRDefault="00261F04" w:rsidP="00167B15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科技信息研究所</w:t>
            </w:r>
            <w:r w:rsidRPr="001D199A">
              <w:rPr>
                <w:rFonts w:ascii="仿宋_GB2312" w:eastAsia="仿宋_GB2312" w:hAnsi="Times New Roman" w:cs="仿宋_GB2312"/>
                <w:sz w:val="28"/>
                <w:szCs w:val="28"/>
              </w:rPr>
              <w:t>201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  <w:r w:rsidRPr="001D199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级情报学</w:t>
            </w:r>
          </w:p>
        </w:tc>
        <w:tc>
          <w:tcPr>
            <w:tcW w:w="1365" w:type="dxa"/>
          </w:tcPr>
          <w:p w:rsidR="00261F04" w:rsidRPr="001D199A" w:rsidRDefault="00261F04" w:rsidP="001D199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61F04" w:rsidRPr="001D199A" w:rsidRDefault="00261F04" w:rsidP="00167B15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cs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>05</w:t>
            </w:r>
            <w:r w:rsidRPr="001D199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</w:t>
            </w:r>
            <w:r w:rsidRPr="001D199A">
              <w:rPr>
                <w:rFonts w:ascii="仿宋_GB2312" w:eastAsia="仿宋_GB2312" w:hAnsi="Times New Roman" w:cs="仿宋_GB2312"/>
                <w:sz w:val="28"/>
                <w:szCs w:val="28"/>
              </w:rPr>
              <w:t>9</w:t>
            </w:r>
            <w:r w:rsidRPr="001D199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月</w:t>
            </w:r>
          </w:p>
        </w:tc>
        <w:tc>
          <w:tcPr>
            <w:tcW w:w="1866" w:type="dxa"/>
          </w:tcPr>
          <w:p w:rsidR="00261F04" w:rsidRPr="001D199A" w:rsidRDefault="00261F04" w:rsidP="001D199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cs="仿宋_GB2312"/>
                <w:sz w:val="28"/>
                <w:szCs w:val="28"/>
              </w:rPr>
              <w:t>2012</w:t>
            </w:r>
            <w:r w:rsidRPr="001D199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年</w:t>
            </w:r>
            <w:r w:rsidRPr="001D199A">
              <w:rPr>
                <w:rFonts w:ascii="仿宋_GB2312" w:eastAsia="仿宋_GB2312" w:hAnsi="Times New Roman" w:cs="仿宋_GB2312"/>
                <w:sz w:val="28"/>
                <w:szCs w:val="28"/>
              </w:rPr>
              <w:t>5</w:t>
            </w:r>
            <w:r w:rsidRPr="001D199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月</w:t>
            </w:r>
            <w:r w:rsidRPr="001D199A">
              <w:rPr>
                <w:rFonts w:ascii="仿宋_GB2312" w:eastAsia="仿宋_GB2312" w:hAnsi="Times New Roman" w:cs="仿宋_GB2312"/>
                <w:sz w:val="28"/>
                <w:szCs w:val="28"/>
              </w:rPr>
              <w:t>30</w:t>
            </w:r>
            <w:r w:rsidRPr="001D199A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:rsidR="00261F04" w:rsidRPr="0085692A" w:rsidRDefault="00261F04" w:rsidP="00261F04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宋体"/>
          <w:b/>
          <w:bCs/>
          <w:kern w:val="0"/>
        </w:rPr>
      </w:pPr>
    </w:p>
    <w:p w:rsidR="00261F04" w:rsidRPr="0085692A" w:rsidRDefault="00261F04" w:rsidP="00DA6E81">
      <w:pPr>
        <w:autoSpaceDE w:val="0"/>
        <w:autoSpaceDN w:val="0"/>
        <w:adjustRightInd w:val="0"/>
        <w:spacing w:line="320" w:lineRule="exact"/>
        <w:ind w:firstLine="31680"/>
        <w:jc w:val="left"/>
        <w:rPr>
          <w:rFonts w:ascii="仿宋_GB2312" w:eastAsia="仿宋_GB2312" w:hAnsi="宋体"/>
          <w:b/>
          <w:bCs/>
          <w:kern w:val="0"/>
        </w:rPr>
      </w:pP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监督电话</w:t>
      </w:r>
      <w:r w:rsidRPr="001D199A">
        <w:rPr>
          <w:rFonts w:ascii="仿宋_GB2312" w:eastAsia="仿宋_GB2312" w:hAnsi="Times New Roman" w:cs="仿宋_GB2312" w:hint="eastAsia"/>
          <w:sz w:val="28"/>
          <w:szCs w:val="28"/>
        </w:rPr>
        <w:t>：</w:t>
      </w:r>
    </w:p>
    <w:p w:rsidR="00261F04" w:rsidRPr="0085692A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宋体"/>
          <w:b/>
          <w:bCs/>
          <w:kern w:val="0"/>
        </w:rPr>
      </w:pPr>
    </w:p>
    <w:p w:rsidR="00261F04" w:rsidRPr="0085692A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 w:cs="仿宋_GB2312"/>
          <w:sz w:val="28"/>
          <w:szCs w:val="28"/>
        </w:rPr>
      </w:pP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党委组织部：</w:t>
      </w:r>
      <w:r w:rsidRPr="0085692A">
        <w:rPr>
          <w:rFonts w:ascii="仿宋_GB2312" w:eastAsia="仿宋_GB2312" w:hAnsi="Times New Roman" w:cs="仿宋_GB2312"/>
          <w:sz w:val="28"/>
          <w:szCs w:val="28"/>
        </w:rPr>
        <w:t>88780016</w:t>
      </w:r>
      <w:r w:rsidRPr="0085692A">
        <w:rPr>
          <w:rFonts w:ascii="仿宋_GB2312" w:eastAsia="仿宋_GB2312" w:hAnsi="宋体" w:cs="仿宋_GB2312"/>
          <w:b/>
          <w:bCs/>
          <w:kern w:val="0"/>
        </w:rPr>
        <w:t xml:space="preserve">    </w:t>
      </w:r>
      <w:r w:rsidRPr="0085692A">
        <w:rPr>
          <w:rFonts w:ascii="仿宋_GB2312" w:eastAsia="仿宋_GB2312" w:hAnsi="Times New Roman" w:cs="仿宋_GB2312"/>
          <w:sz w:val="28"/>
          <w:szCs w:val="28"/>
        </w:rPr>
        <w:t>88791417</w:t>
      </w:r>
    </w:p>
    <w:p w:rsidR="00261F04" w:rsidRPr="0085692A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 w:cs="仿宋_GB2312"/>
          <w:sz w:val="28"/>
          <w:szCs w:val="28"/>
        </w:rPr>
      </w:pPr>
    </w:p>
    <w:p w:rsidR="00261F04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  <w:u w:val="single"/>
        </w:rPr>
      </w:pPr>
      <w:r>
        <w:rPr>
          <w:rFonts w:ascii="仿宋_GB2312" w:eastAsia="仿宋_GB2312" w:hAnsi="Times New Roman" w:cs="仿宋_GB2312" w:hint="eastAsia"/>
          <w:sz w:val="28"/>
          <w:szCs w:val="28"/>
          <w:u w:val="single"/>
        </w:rPr>
        <w:t>江苏大学图书馆</w:t>
      </w:r>
      <w:r w:rsidRPr="0085692A">
        <w:rPr>
          <w:rFonts w:ascii="仿宋_GB2312" w:eastAsia="仿宋_GB2312" w:hAnsi="Times New Roman" w:cs="仿宋_GB2312" w:hint="eastAsia"/>
          <w:sz w:val="28"/>
          <w:szCs w:val="28"/>
        </w:rPr>
        <w:t>（党总支）：</w:t>
      </w:r>
      <w:r w:rsidRPr="0085692A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cs="仿宋_GB2312"/>
          <w:sz w:val="28"/>
          <w:szCs w:val="28"/>
          <w:u w:val="single"/>
        </w:rPr>
        <w:t>88780101</w:t>
      </w:r>
      <w:r w:rsidRPr="0085692A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</w:t>
      </w:r>
    </w:p>
    <w:p w:rsidR="00261F04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  <w:u w:val="single"/>
        </w:rPr>
      </w:pPr>
    </w:p>
    <w:p w:rsidR="00261F04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  <w:u w:val="single"/>
        </w:rPr>
      </w:pPr>
    </w:p>
    <w:p w:rsidR="00261F04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  <w:u w:val="single"/>
        </w:rPr>
      </w:pPr>
    </w:p>
    <w:p w:rsidR="00261F04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  <w:u w:val="single"/>
        </w:rPr>
      </w:pPr>
    </w:p>
    <w:p w:rsidR="00261F04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  <w:u w:val="single"/>
        </w:rPr>
      </w:pPr>
    </w:p>
    <w:p w:rsidR="00261F04" w:rsidRPr="0085692A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</w:rPr>
      </w:pPr>
    </w:p>
    <w:p w:rsidR="00261F04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 xml:space="preserve">                              </w:t>
      </w:r>
      <w:r w:rsidRPr="00DA6E81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/>
          <w:sz w:val="28"/>
          <w:szCs w:val="28"/>
        </w:rPr>
        <w:t xml:space="preserve">        </w:t>
      </w:r>
      <w:r w:rsidRPr="00DA6E81">
        <w:rPr>
          <w:rFonts w:ascii="仿宋_GB2312" w:eastAsia="仿宋_GB2312" w:hAnsi="Times New Roman" w:cs="仿宋_GB2312" w:hint="eastAsia"/>
          <w:sz w:val="28"/>
          <w:szCs w:val="28"/>
        </w:rPr>
        <w:t>图书馆</w:t>
      </w:r>
      <w:r>
        <w:rPr>
          <w:rFonts w:ascii="仿宋_GB2312" w:eastAsia="仿宋_GB2312" w:hAnsi="Times New Roman" w:cs="仿宋_GB2312" w:hint="eastAsia"/>
          <w:sz w:val="28"/>
          <w:szCs w:val="28"/>
        </w:rPr>
        <w:t>党总支</w:t>
      </w:r>
    </w:p>
    <w:p w:rsidR="00261F04" w:rsidRPr="0085692A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 xml:space="preserve">                                      2013</w:t>
      </w:r>
      <w:r>
        <w:rPr>
          <w:rFonts w:ascii="仿宋_GB2312" w:eastAsia="仿宋_GB2312" w:hAnsi="Times New Roman" w:cs="仿宋_GB2312" w:hint="eastAsia"/>
          <w:sz w:val="28"/>
          <w:szCs w:val="28"/>
        </w:rPr>
        <w:t>年</w:t>
      </w:r>
      <w:r>
        <w:rPr>
          <w:rFonts w:ascii="仿宋_GB2312" w:eastAsia="仿宋_GB2312" w:hAnsi="Times New Roman" w:cs="仿宋_GB2312"/>
          <w:sz w:val="28"/>
          <w:szCs w:val="28"/>
        </w:rPr>
        <w:t>11</w:t>
      </w:r>
      <w:r>
        <w:rPr>
          <w:rFonts w:ascii="仿宋_GB2312" w:eastAsia="仿宋_GB2312" w:hAnsi="Times New Roman" w:cs="仿宋_GB2312" w:hint="eastAsia"/>
          <w:sz w:val="28"/>
          <w:szCs w:val="28"/>
        </w:rPr>
        <w:t>月</w:t>
      </w:r>
      <w:r>
        <w:rPr>
          <w:rFonts w:ascii="仿宋_GB2312" w:eastAsia="仿宋_GB2312" w:hAnsi="Times New Roman" w:cs="仿宋_GB2312"/>
          <w:sz w:val="28"/>
          <w:szCs w:val="28"/>
        </w:rPr>
        <w:t>26</w:t>
      </w:r>
      <w:r>
        <w:rPr>
          <w:rFonts w:ascii="仿宋_GB2312" w:eastAsia="仿宋_GB2312" w:hAnsi="Times New Roman" w:cs="仿宋_GB2312" w:hint="eastAsia"/>
          <w:sz w:val="28"/>
          <w:szCs w:val="28"/>
        </w:rPr>
        <w:t>日</w:t>
      </w:r>
    </w:p>
    <w:p w:rsidR="00261F04" w:rsidRPr="0085692A" w:rsidRDefault="00261F04" w:rsidP="00DA6E81">
      <w:pPr>
        <w:autoSpaceDE w:val="0"/>
        <w:autoSpaceDN w:val="0"/>
        <w:adjustRightInd w:val="0"/>
        <w:spacing w:line="320" w:lineRule="exact"/>
        <w:ind w:firstLine="31680"/>
        <w:rPr>
          <w:rFonts w:ascii="仿宋_GB2312" w:eastAsia="仿宋_GB2312" w:hAnsi="宋体"/>
          <w:b/>
          <w:bCs/>
          <w:kern w:val="0"/>
          <w:u w:val="single"/>
        </w:rPr>
      </w:pPr>
    </w:p>
    <w:p w:rsidR="00261F04" w:rsidRDefault="00261F04" w:rsidP="0005141C">
      <w:pPr>
        <w:ind w:firstLine="31680"/>
      </w:pPr>
    </w:p>
    <w:sectPr w:rsidR="00261F04" w:rsidSect="0012799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F04" w:rsidRDefault="00261F04" w:rsidP="0005141C">
      <w:pPr>
        <w:spacing w:line="240" w:lineRule="auto"/>
        <w:ind w:firstLine="31680"/>
      </w:pPr>
      <w:r>
        <w:separator/>
      </w:r>
    </w:p>
  </w:endnote>
  <w:endnote w:type="continuationSeparator" w:id="0">
    <w:p w:rsidR="00261F04" w:rsidRDefault="00261F04" w:rsidP="0005141C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04" w:rsidRDefault="00261F04">
    <w:pPr>
      <w:pStyle w:val="Footer"/>
      <w:rPr>
        <w:rFonts w:cs="Tim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F04" w:rsidRDefault="00261F04" w:rsidP="0005141C">
      <w:pPr>
        <w:spacing w:line="240" w:lineRule="auto"/>
        <w:ind w:firstLine="31680"/>
      </w:pPr>
      <w:r>
        <w:separator/>
      </w:r>
    </w:p>
  </w:footnote>
  <w:footnote w:type="continuationSeparator" w:id="0">
    <w:p w:rsidR="00261F04" w:rsidRDefault="00261F04" w:rsidP="0005141C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04" w:rsidRPr="001C5A4F" w:rsidRDefault="00261F04" w:rsidP="001C5A4F">
    <w:pPr>
      <w:ind w:left="68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A73"/>
    <w:rsid w:val="0005141C"/>
    <w:rsid w:val="0012799A"/>
    <w:rsid w:val="00167B15"/>
    <w:rsid w:val="001C5A4F"/>
    <w:rsid w:val="001D199A"/>
    <w:rsid w:val="00261F04"/>
    <w:rsid w:val="002C3FD3"/>
    <w:rsid w:val="004935D6"/>
    <w:rsid w:val="004C6105"/>
    <w:rsid w:val="006822D6"/>
    <w:rsid w:val="00727912"/>
    <w:rsid w:val="00743FCD"/>
    <w:rsid w:val="008366C1"/>
    <w:rsid w:val="0085692A"/>
    <w:rsid w:val="00914A73"/>
    <w:rsid w:val="00B1161E"/>
    <w:rsid w:val="00BC7796"/>
    <w:rsid w:val="00D431F9"/>
    <w:rsid w:val="00DA6E81"/>
    <w:rsid w:val="00E6779C"/>
    <w:rsid w:val="00F4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73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"/>
      <w:sz w:val="34"/>
      <w:szCs w:val="3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14A73"/>
    <w:pPr>
      <w:pBdr>
        <w:bottom w:val="single" w:sz="6" w:space="1" w:color="auto"/>
      </w:pBdr>
      <w:tabs>
        <w:tab w:val="center" w:pos="4153"/>
        <w:tab w:val="right" w:pos="8306"/>
      </w:tabs>
      <w:overflowPunct/>
      <w:spacing w:line="240" w:lineRule="auto"/>
      <w:ind w:firstLineChars="0" w:firstLine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4A7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14A73"/>
    <w:pPr>
      <w:tabs>
        <w:tab w:val="center" w:pos="4153"/>
        <w:tab w:val="right" w:pos="8306"/>
      </w:tabs>
      <w:overflowPunct/>
      <w:spacing w:line="240" w:lineRule="auto"/>
      <w:ind w:firstLineChars="0" w:firstLine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73"/>
    <w:rPr>
      <w:sz w:val="18"/>
      <w:szCs w:val="18"/>
    </w:rPr>
  </w:style>
  <w:style w:type="paragraph" w:customStyle="1" w:styleId="1">
    <w:name w:val="标题1"/>
    <w:basedOn w:val="Normal"/>
    <w:next w:val="Normal"/>
    <w:uiPriority w:val="99"/>
    <w:rsid w:val="00914A73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 w:cs="方正小标宋_GBK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54</Words>
  <Characters>311</Characters>
  <Application>Microsoft Office Outlook</Application>
  <DocSecurity>0</DocSecurity>
  <Lines>0</Lines>
  <Paragraphs>0</Paragraphs>
  <ScaleCrop>false</ScaleCrop>
  <Company>hdld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oempc</cp:lastModifiedBy>
  <cp:revision>7</cp:revision>
  <dcterms:created xsi:type="dcterms:W3CDTF">2012-10-10T07:13:00Z</dcterms:created>
  <dcterms:modified xsi:type="dcterms:W3CDTF">2013-11-26T06:24:00Z</dcterms:modified>
</cp:coreProperties>
</file>